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9169E01" w14:textId="77777777" w:rsidR="00B6036D" w:rsidRPr="00B6036D" w:rsidRDefault="00B6036D" w:rsidP="00B6036D">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ind w:left="2883"/>
        <w:jc w:val="both"/>
        <w:rPr>
          <w:b/>
          <w:bCs/>
        </w:rPr>
      </w:pPr>
      <w:r w:rsidRPr="00B6036D">
        <w:rPr>
          <w:b/>
          <w:bCs/>
        </w:rPr>
        <w:t>PUBLIC HEARING NOTICE</w:t>
      </w:r>
    </w:p>
    <w:p w14:paraId="63B84C20" w14:textId="77777777" w:rsidR="00B6036D" w:rsidRPr="00B6036D" w:rsidRDefault="00B6036D" w:rsidP="00B6036D">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ind w:left="2883"/>
        <w:rPr>
          <w:b/>
          <w:bCs/>
        </w:rPr>
      </w:pPr>
      <w:r w:rsidRPr="00B6036D">
        <w:rPr>
          <w:b/>
          <w:bCs/>
        </w:rPr>
        <w:t xml:space="preserve">        ESCALANTE CITY</w:t>
      </w:r>
    </w:p>
    <w:p w14:paraId="304D5792" w14:textId="77777777" w:rsidR="00B6036D" w:rsidRPr="00B6036D" w:rsidRDefault="00B6036D" w:rsidP="00B6036D">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jc w:val="both"/>
        <w:rPr>
          <w:b/>
          <w:bCs/>
        </w:rPr>
      </w:pPr>
    </w:p>
    <w:p w14:paraId="22253DC1" w14:textId="77777777" w:rsidR="00B6036D" w:rsidRPr="00B6036D" w:rsidRDefault="00B6036D" w:rsidP="00B6036D">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jc w:val="both"/>
        <w:rPr>
          <w:b/>
          <w:bCs/>
        </w:rPr>
      </w:pPr>
    </w:p>
    <w:p w14:paraId="09BED40F" w14:textId="26104A5C" w:rsidR="00B6036D" w:rsidRPr="00B6036D" w:rsidRDefault="00B6036D" w:rsidP="00B6036D">
      <w:pPr>
        <w:pStyle w:val="HTMLPreformatted"/>
        <w:shd w:val="clear" w:color="auto" w:fill="FAFBEB"/>
        <w:rPr>
          <w:rFonts w:ascii="Times New Roman" w:hAnsi="Times New Roman" w:cs="Times New Roman"/>
          <w:sz w:val="24"/>
          <w:szCs w:val="24"/>
        </w:rPr>
      </w:pPr>
      <w:r w:rsidRPr="00B6036D">
        <w:rPr>
          <w:rFonts w:ascii="Times New Roman" w:hAnsi="Times New Roman" w:cs="Times New Roman"/>
          <w:bCs/>
          <w:sz w:val="24"/>
          <w:szCs w:val="24"/>
        </w:rPr>
        <w:t xml:space="preserve">Escalante City </w:t>
      </w:r>
      <w:r w:rsidRPr="00B6036D">
        <w:rPr>
          <w:rFonts w:ascii="Times New Roman" w:hAnsi="Times New Roman" w:cs="Times New Roman"/>
          <w:sz w:val="24"/>
          <w:szCs w:val="24"/>
        </w:rPr>
        <w:t>will hold a public hearing to discuss the project determined to be applied for in the CDBG Small Cities Program in Program Year 2017. The project consists of c</w:t>
      </w:r>
      <w:r w:rsidR="00CC5950">
        <w:rPr>
          <w:rFonts w:ascii="Times New Roman" w:hAnsi="Times New Roman" w:cs="Times New Roman"/>
          <w:sz w:val="24"/>
          <w:szCs w:val="24"/>
        </w:rPr>
        <w:t xml:space="preserve">leaning </w:t>
      </w:r>
      <w:r w:rsidR="00332F62">
        <w:rPr>
          <w:rFonts w:ascii="Times New Roman" w:hAnsi="Times New Roman" w:cs="Times New Roman"/>
          <w:sz w:val="24"/>
          <w:szCs w:val="24"/>
        </w:rPr>
        <w:t xml:space="preserve">sediment </w:t>
      </w:r>
      <w:r w:rsidR="00332F62" w:rsidRPr="00B6036D">
        <w:rPr>
          <w:rFonts w:ascii="Times New Roman" w:hAnsi="Times New Roman" w:cs="Times New Roman"/>
          <w:sz w:val="24"/>
          <w:szCs w:val="24"/>
        </w:rPr>
        <w:t>from</w:t>
      </w:r>
      <w:r w:rsidRPr="00B6036D">
        <w:rPr>
          <w:rFonts w:ascii="Times New Roman" w:hAnsi="Times New Roman" w:cs="Times New Roman"/>
          <w:sz w:val="24"/>
          <w:szCs w:val="24"/>
        </w:rPr>
        <w:t xml:space="preserve"> each of the City's two culinary water storage tanks</w:t>
      </w:r>
      <w:r w:rsidR="00CC5950">
        <w:rPr>
          <w:rFonts w:ascii="Times New Roman" w:hAnsi="Times New Roman" w:cs="Times New Roman"/>
          <w:sz w:val="24"/>
          <w:szCs w:val="24"/>
        </w:rPr>
        <w:t xml:space="preserve"> prior to the installation of water mixers in </w:t>
      </w:r>
      <w:r w:rsidRPr="00B6036D">
        <w:rPr>
          <w:rFonts w:ascii="Times New Roman" w:hAnsi="Times New Roman" w:cs="Times New Roman"/>
          <w:sz w:val="24"/>
          <w:szCs w:val="24"/>
        </w:rPr>
        <w:t>both tanks, located west of the main residential area of the City. Work includes excavation of trench for electrical line(s) to the tanks, power line and installation of electrical service to both tanks. Comments will be solicited on project scope, implementation and its effects on residents.  The hearing will begin at 6:00</w:t>
      </w:r>
      <w:r w:rsidR="00E27E58">
        <w:rPr>
          <w:rFonts w:ascii="Times New Roman" w:hAnsi="Times New Roman" w:cs="Times New Roman"/>
          <w:sz w:val="24"/>
          <w:szCs w:val="24"/>
        </w:rPr>
        <w:t xml:space="preserve"> p.m</w:t>
      </w:r>
      <w:r w:rsidRPr="00B6036D">
        <w:rPr>
          <w:rFonts w:ascii="Times New Roman" w:hAnsi="Times New Roman" w:cs="Times New Roman"/>
          <w:sz w:val="24"/>
          <w:szCs w:val="24"/>
        </w:rPr>
        <w:t xml:space="preserve">. on April 18, 2017 and will be held at </w:t>
      </w:r>
      <w:r w:rsidRPr="00B6036D">
        <w:rPr>
          <w:rFonts w:ascii="Times New Roman" w:hAnsi="Times New Roman" w:cs="Times New Roman"/>
          <w:bCs/>
          <w:sz w:val="24"/>
          <w:szCs w:val="24"/>
        </w:rPr>
        <w:t xml:space="preserve">the Escalante City Council Chambers, 56 North 100 West Escalante, Utah. </w:t>
      </w:r>
      <w:r w:rsidRPr="00B6036D">
        <w:rPr>
          <w:rFonts w:ascii="Times New Roman" w:hAnsi="Times New Roman" w:cs="Times New Roman"/>
          <w:sz w:val="24"/>
          <w:szCs w:val="24"/>
        </w:rPr>
        <w:t>Further information can be obtained by contacting</w:t>
      </w:r>
      <w:r w:rsidRPr="00B6036D">
        <w:rPr>
          <w:rFonts w:ascii="Times New Roman" w:hAnsi="Times New Roman" w:cs="Times New Roman"/>
          <w:bCs/>
          <w:sz w:val="24"/>
          <w:szCs w:val="24"/>
        </w:rPr>
        <w:t xml:space="preserve"> Stephanie Steed</w:t>
      </w:r>
      <w:r w:rsidRPr="00B6036D">
        <w:rPr>
          <w:rFonts w:ascii="Times New Roman" w:hAnsi="Times New Roman" w:cs="Times New Roman"/>
          <w:sz w:val="24"/>
          <w:szCs w:val="24"/>
        </w:rPr>
        <w:t xml:space="preserve"> at 435-826-4644.In compliance with the Americans with Disabilities Act, individuals needing special accommodations (including auxiliary communicative aids and services) during this hearing should notify Stephanie Steed at the Escalante City office located at 56 North 100 West, Escalante, Utah at least three days prior to the hearing. Individuals with speech and/or hearing impairments may call the Relay Utah by dialing 711. Spanish Relay Utah: 1.888.346.3162.</w:t>
      </w:r>
    </w:p>
    <w:p w14:paraId="78D9E6BD" w14:textId="77777777" w:rsidR="00B6036D" w:rsidRPr="00B6036D" w:rsidRDefault="00B6036D" w:rsidP="00B6036D">
      <w:pPr>
        <w:pStyle w:val="HTMLPreformatted"/>
        <w:shd w:val="clear" w:color="auto" w:fill="FAFBEB"/>
        <w:rPr>
          <w:rFonts w:ascii="Times New Roman" w:hAnsi="Times New Roman" w:cs="Times New Roman"/>
          <w:color w:val="000000"/>
          <w:sz w:val="24"/>
          <w:szCs w:val="24"/>
        </w:rPr>
      </w:pPr>
    </w:p>
    <w:p w14:paraId="5A75CFB4" w14:textId="77777777" w:rsidR="00B6036D" w:rsidRPr="00B6036D" w:rsidRDefault="00B6036D" w:rsidP="00B6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B6036D">
        <w:rPr>
          <w:b/>
        </w:rPr>
        <w:t>CERTIFICATE OF POSTING</w:t>
      </w:r>
    </w:p>
    <w:p w14:paraId="74AE0DB8" w14:textId="77777777" w:rsidR="00B6036D" w:rsidRPr="00B6036D" w:rsidRDefault="00B6036D" w:rsidP="00B6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6036D">
        <w:t>The undersigned, duly appointed City Recorder, does hereby certify that the above notice and agenda was posted in three public places within the Escalante City limits on this 11</w:t>
      </w:r>
      <w:r w:rsidRPr="00B6036D">
        <w:rPr>
          <w:vertAlign w:val="superscript"/>
        </w:rPr>
        <w:t>th</w:t>
      </w:r>
      <w:r w:rsidRPr="00B6036D">
        <w:t xml:space="preserve"> day of </w:t>
      </w:r>
    </w:p>
    <w:p w14:paraId="54514A2C" w14:textId="77777777" w:rsidR="00B6036D" w:rsidRPr="00B6036D" w:rsidRDefault="00B6036D" w:rsidP="00B6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6036D">
        <w:t xml:space="preserve">April, 2017.  These public places being 1) Escalante Post Office 2) Escalante City Office </w:t>
      </w:r>
    </w:p>
    <w:p w14:paraId="4D975D6A" w14:textId="77777777" w:rsidR="00B6036D" w:rsidRPr="00B6036D" w:rsidRDefault="00B6036D" w:rsidP="00B6036D">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jc w:val="both"/>
      </w:pPr>
      <w:r w:rsidRPr="00B6036D">
        <w:t xml:space="preserve">3) Griffins Mercantile. </w:t>
      </w:r>
    </w:p>
    <w:p w14:paraId="42E786C5" w14:textId="77777777" w:rsidR="00B6036D" w:rsidRPr="00B6036D" w:rsidRDefault="00B6036D" w:rsidP="00B6036D">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jc w:val="both"/>
        <w:rPr>
          <w:color w:val="000000"/>
        </w:rPr>
      </w:pPr>
    </w:p>
    <w:p w14:paraId="1938E487" w14:textId="77777777" w:rsidR="00E27E58" w:rsidRDefault="00B6036D" w:rsidP="00B6036D">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jc w:val="both"/>
        <w:rPr>
          <w:bCs/>
          <w:color w:val="000000" w:themeColor="text1"/>
        </w:rPr>
      </w:pPr>
      <w:r w:rsidRPr="00B6036D">
        <w:rPr>
          <w:color w:val="000000"/>
        </w:rPr>
        <w:t xml:space="preserve">Posted on the State of Utah’s Public Meeting Notice Website – </w:t>
      </w:r>
      <w:hyperlink r:id="rId4" w:history="1">
        <w:r w:rsidRPr="00B6036D">
          <w:rPr>
            <w:rStyle w:val="Hyperlink"/>
          </w:rPr>
          <w:t>www.utah.gov/pmn</w:t>
        </w:r>
      </w:hyperlink>
      <w:r w:rsidR="00E27E58">
        <w:rPr>
          <w:color w:val="000000"/>
        </w:rPr>
        <w:t xml:space="preserve"> </w:t>
      </w:r>
      <w:r w:rsidR="00E27E58">
        <w:rPr>
          <w:color w:val="000000" w:themeColor="text1"/>
        </w:rPr>
        <w:t>on</w:t>
      </w:r>
      <w:r w:rsidRPr="00B6036D">
        <w:rPr>
          <w:bCs/>
          <w:color w:val="000000" w:themeColor="text1"/>
        </w:rPr>
        <w:t xml:space="preserve"> this</w:t>
      </w:r>
    </w:p>
    <w:p w14:paraId="472A168C" w14:textId="36A3BCD3" w:rsidR="00B6036D" w:rsidRPr="00B6036D" w:rsidRDefault="00B6036D" w:rsidP="00B6036D">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jc w:val="both"/>
        <w:rPr>
          <w:color w:val="000000"/>
        </w:rPr>
      </w:pPr>
      <w:r w:rsidRPr="00B6036D">
        <w:rPr>
          <w:bCs/>
          <w:color w:val="000000" w:themeColor="text1"/>
        </w:rPr>
        <w:t>11</w:t>
      </w:r>
      <w:r w:rsidRPr="00B6036D">
        <w:rPr>
          <w:bCs/>
          <w:color w:val="000000" w:themeColor="text1"/>
          <w:vertAlign w:val="superscript"/>
        </w:rPr>
        <w:t>th</w:t>
      </w:r>
      <w:r w:rsidRPr="00B6036D">
        <w:rPr>
          <w:bCs/>
          <w:color w:val="000000" w:themeColor="text1"/>
        </w:rPr>
        <w:t xml:space="preserve"> day of April, 2017.  </w:t>
      </w:r>
      <w:r w:rsidRPr="00B6036D">
        <w:rPr>
          <w:color w:val="000000" w:themeColor="text1"/>
        </w:rPr>
        <w:t xml:space="preserve">  </w:t>
      </w:r>
    </w:p>
    <w:p w14:paraId="34AFD0AD" w14:textId="77777777" w:rsidR="00B6036D" w:rsidRPr="00B6036D" w:rsidRDefault="00B6036D" w:rsidP="00B6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6036D">
        <w:tab/>
      </w:r>
      <w:r w:rsidRPr="00B6036D">
        <w:tab/>
      </w:r>
      <w:r w:rsidRPr="00B6036D">
        <w:tab/>
      </w:r>
      <w:r w:rsidRPr="00B6036D">
        <w:tab/>
      </w:r>
      <w:r w:rsidRPr="00B6036D">
        <w:tab/>
      </w:r>
      <w:r w:rsidRPr="00B6036D">
        <w:tab/>
      </w:r>
      <w:r w:rsidRPr="00B6036D">
        <w:tab/>
      </w:r>
      <w:r w:rsidRPr="00B6036D">
        <w:tab/>
      </w:r>
    </w:p>
    <w:p w14:paraId="5E140E09" w14:textId="77777777" w:rsidR="00DB0F85" w:rsidRDefault="00B6036D" w:rsidP="00B6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6036D">
        <w:tab/>
      </w:r>
      <w:r w:rsidRPr="00B6036D">
        <w:tab/>
      </w:r>
      <w:r w:rsidRPr="00B6036D">
        <w:tab/>
      </w:r>
    </w:p>
    <w:p w14:paraId="6EB4BB9E" w14:textId="3CEB753F" w:rsidR="00B6036D" w:rsidRPr="00B6036D" w:rsidRDefault="00DB0F85" w:rsidP="00B6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rsidR="00B6036D" w:rsidRPr="00B6036D">
        <w:tab/>
      </w:r>
      <w:r w:rsidR="00B6036D" w:rsidRPr="00B6036D">
        <w:tab/>
      </w:r>
      <w:r w:rsidR="00B6036D" w:rsidRPr="00B6036D">
        <w:tab/>
      </w:r>
      <w:r w:rsidR="00B6036D" w:rsidRPr="00B6036D">
        <w:tab/>
      </w:r>
      <w:r w:rsidR="00B6036D" w:rsidRPr="00B6036D">
        <w:tab/>
      </w:r>
      <w:r w:rsidR="00B6036D" w:rsidRPr="00B6036D">
        <w:tab/>
      </w:r>
      <w:r w:rsidR="00B6036D" w:rsidRPr="00B6036D">
        <w:tab/>
      </w:r>
      <w:bookmarkStart w:id="0" w:name="_GoBack"/>
      <w:bookmarkEnd w:id="0"/>
    </w:p>
    <w:p w14:paraId="48BE6A3F" w14:textId="298F1707" w:rsidR="00B6036D" w:rsidRPr="00B6036D" w:rsidRDefault="00BE47ED" w:rsidP="00B6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St</w:t>
      </w:r>
      <w:r w:rsidR="00B6036D" w:rsidRPr="00B6036D">
        <w:t>ephanie Steed / City Recorder</w:t>
      </w:r>
    </w:p>
    <w:p w14:paraId="4BFEC78E" w14:textId="77777777" w:rsidR="00B6036D" w:rsidRPr="00F6354E" w:rsidRDefault="00B6036D" w:rsidP="00B6036D">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jc w:val="both"/>
        <w:rPr>
          <w:rFonts w:ascii="Courier New" w:hAnsi="Courier New" w:cs="Courier New"/>
          <w:color w:val="000000"/>
        </w:rPr>
      </w:pPr>
    </w:p>
    <w:p w14:paraId="083A762B" w14:textId="77777777" w:rsidR="00375513" w:rsidRDefault="00375513"/>
    <w:sectPr w:rsidR="00375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6D"/>
    <w:rsid w:val="00144853"/>
    <w:rsid w:val="00332F62"/>
    <w:rsid w:val="00375513"/>
    <w:rsid w:val="00850617"/>
    <w:rsid w:val="00857F45"/>
    <w:rsid w:val="00A577CD"/>
    <w:rsid w:val="00A82513"/>
    <w:rsid w:val="00B6036D"/>
    <w:rsid w:val="00BE47ED"/>
    <w:rsid w:val="00CC5950"/>
    <w:rsid w:val="00DB0F85"/>
    <w:rsid w:val="00E27E58"/>
    <w:rsid w:val="00FC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50D667C"/>
  <w15:chartTrackingRefBased/>
  <w15:docId w15:val="{2305073B-0B23-437A-8824-7718E6D8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36D"/>
    <w:rPr>
      <w:color w:val="0000FF"/>
      <w:u w:val="single"/>
    </w:rPr>
  </w:style>
  <w:style w:type="paragraph" w:styleId="HTMLPreformatted">
    <w:name w:val="HTML Preformatted"/>
    <w:basedOn w:val="Normal"/>
    <w:link w:val="HTMLPreformattedChar"/>
    <w:uiPriority w:val="99"/>
    <w:unhideWhenUsed/>
    <w:rsid w:val="00B6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036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C1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tah.gov/p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steed</dc:creator>
  <cp:keywords/>
  <dc:description/>
  <cp:lastModifiedBy>stephanie steed</cp:lastModifiedBy>
  <cp:revision>8</cp:revision>
  <cp:lastPrinted>2017-04-11T18:21:00Z</cp:lastPrinted>
  <dcterms:created xsi:type="dcterms:W3CDTF">2017-04-11T17:33:00Z</dcterms:created>
  <dcterms:modified xsi:type="dcterms:W3CDTF">2017-04-11T18:21:00Z</dcterms:modified>
</cp:coreProperties>
</file>